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C2A" w:rsidRDefault="00FA3C2A" w:rsidP="00FA3C2A">
      <w:pPr>
        <w:spacing w:line="720" w:lineRule="auto"/>
        <w:jc w:val="center"/>
        <w:rPr>
          <w:rFonts w:ascii="Times New Roman" w:hAnsi="Times New Roman"/>
          <w:sz w:val="56"/>
          <w:szCs w:val="56"/>
        </w:rPr>
      </w:pPr>
    </w:p>
    <w:p w:rsidR="00B835CC" w:rsidRDefault="00B835CC" w:rsidP="00FA3C2A">
      <w:pPr>
        <w:spacing w:line="720" w:lineRule="auto"/>
        <w:jc w:val="center"/>
        <w:rPr>
          <w:rFonts w:ascii="Times New Roman" w:hAnsi="Times New Roman"/>
          <w:sz w:val="56"/>
          <w:szCs w:val="56"/>
        </w:rPr>
      </w:pPr>
    </w:p>
    <w:p w:rsidR="00FA3C2A" w:rsidRPr="005970C5" w:rsidRDefault="00FA3C2A" w:rsidP="00FA3C2A">
      <w:pPr>
        <w:spacing w:line="720" w:lineRule="auto"/>
        <w:jc w:val="center"/>
        <w:rPr>
          <w:rFonts w:ascii="Times New Roman" w:hAnsi="Times New Roman"/>
          <w:sz w:val="56"/>
          <w:szCs w:val="56"/>
        </w:rPr>
      </w:pPr>
      <w:r w:rsidRPr="005970C5">
        <w:rPr>
          <w:rFonts w:ascii="Times New Roman" w:hAnsi="Times New Roman"/>
          <w:sz w:val="56"/>
          <w:szCs w:val="56"/>
        </w:rPr>
        <w:t>Информация</w:t>
      </w:r>
    </w:p>
    <w:p w:rsidR="00FA3C2A" w:rsidRPr="005970C5" w:rsidRDefault="00FA3C2A" w:rsidP="00B835CC">
      <w:pPr>
        <w:spacing w:line="720" w:lineRule="auto"/>
        <w:jc w:val="center"/>
        <w:rPr>
          <w:rFonts w:ascii="Times New Roman" w:hAnsi="Times New Roman"/>
          <w:sz w:val="56"/>
          <w:szCs w:val="56"/>
        </w:rPr>
      </w:pPr>
      <w:proofErr w:type="spellStart"/>
      <w:r w:rsidRPr="005970C5">
        <w:rPr>
          <w:rFonts w:ascii="Times New Roman" w:hAnsi="Times New Roman"/>
          <w:sz w:val="56"/>
          <w:szCs w:val="56"/>
        </w:rPr>
        <w:t>Аграфеновско</w:t>
      </w:r>
      <w:r w:rsidR="00B835CC">
        <w:rPr>
          <w:rFonts w:ascii="Times New Roman" w:hAnsi="Times New Roman"/>
          <w:sz w:val="56"/>
          <w:szCs w:val="56"/>
        </w:rPr>
        <w:t>й</w:t>
      </w:r>
      <w:proofErr w:type="spellEnd"/>
      <w:r w:rsidR="00B835CC">
        <w:rPr>
          <w:rFonts w:ascii="Times New Roman" w:hAnsi="Times New Roman"/>
          <w:sz w:val="56"/>
          <w:szCs w:val="56"/>
        </w:rPr>
        <w:t xml:space="preserve"> сельской библиотеки</w:t>
      </w:r>
      <w:r w:rsidRPr="005970C5">
        <w:rPr>
          <w:rFonts w:ascii="Times New Roman" w:hAnsi="Times New Roman"/>
          <w:sz w:val="56"/>
          <w:szCs w:val="56"/>
        </w:rPr>
        <w:t xml:space="preserve"> </w:t>
      </w:r>
      <w:r w:rsidR="00B835CC">
        <w:rPr>
          <w:rFonts w:ascii="Times New Roman" w:hAnsi="Times New Roman"/>
          <w:sz w:val="56"/>
          <w:szCs w:val="56"/>
        </w:rPr>
        <w:t xml:space="preserve">о </w:t>
      </w:r>
      <w:r w:rsidRPr="005970C5">
        <w:rPr>
          <w:rFonts w:ascii="Times New Roman" w:hAnsi="Times New Roman"/>
          <w:sz w:val="56"/>
          <w:szCs w:val="56"/>
        </w:rPr>
        <w:t>проведенных мероприятиях</w:t>
      </w:r>
      <w:r w:rsidR="00D04C3F">
        <w:rPr>
          <w:rFonts w:ascii="Times New Roman" w:hAnsi="Times New Roman"/>
          <w:sz w:val="56"/>
          <w:szCs w:val="56"/>
        </w:rPr>
        <w:t>.</w:t>
      </w:r>
    </w:p>
    <w:p w:rsidR="00FA3C2A" w:rsidRDefault="00FA3C2A" w:rsidP="00897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3C2A" w:rsidRDefault="00FA3C2A" w:rsidP="00897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5CC" w:rsidRDefault="00B83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7A07" w:rsidRDefault="00897A07" w:rsidP="00897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января: «В гостях у матушки Метелицы» игровая программа.</w:t>
      </w:r>
    </w:p>
    <w:p w:rsidR="00897A07" w:rsidRDefault="00897A07" w:rsidP="00897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Матушка Метелица, ее дочь Льдинка, Дед Мороз и Снегурочка встречали дорогих гостей из теплых стран. Гости, как и полагается, приехали не без подарков. Они преподнесли своим снежным друзьям теплый восточный танец и неведомую зверушку. Баба-Яга, узнав об этом, решила испортить праздник, чем огорчила Снегурочку,  Льдинка успокоила ее и познакомила с символом года </w:t>
      </w:r>
      <w:r w:rsidR="00B835CC">
        <w:rPr>
          <w:rFonts w:ascii="Times New Roman" w:hAnsi="Times New Roman" w:cs="Times New Roman"/>
          <w:sz w:val="28"/>
          <w:szCs w:val="28"/>
        </w:rPr>
        <w:t>Петушком.</w:t>
      </w:r>
      <w:r>
        <w:rPr>
          <w:rFonts w:ascii="Times New Roman" w:hAnsi="Times New Roman" w:cs="Times New Roman"/>
          <w:sz w:val="28"/>
          <w:szCs w:val="28"/>
        </w:rPr>
        <w:t xml:space="preserve"> Они все вместе поиграли в интересные игры подготовленные </w:t>
      </w:r>
      <w:r w:rsidR="00B835CC">
        <w:rPr>
          <w:rFonts w:ascii="Times New Roman" w:hAnsi="Times New Roman" w:cs="Times New Roman"/>
          <w:sz w:val="28"/>
          <w:szCs w:val="28"/>
        </w:rPr>
        <w:t>Петей Петушком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7A07" w:rsidRDefault="00897A07" w:rsidP="00897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905000"/>
            <wp:effectExtent l="19050" t="0" r="0" b="0"/>
            <wp:docPr id="1" name="Рисунок 7" descr="100_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0_74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1905000"/>
            <wp:effectExtent l="19050" t="0" r="0" b="0"/>
            <wp:docPr id="2" name="Рисунок 8" descr="100_7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00_74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107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07" w:rsidRDefault="00897A07" w:rsidP="00897A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A07" w:rsidRDefault="00897A07" w:rsidP="00B83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января: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Вьюговей</w:t>
      </w:r>
      <w:proofErr w:type="spellEnd"/>
      <w:r>
        <w:rPr>
          <w:rFonts w:ascii="Times New Roman" w:hAnsi="Times New Roman" w:cs="Times New Roman"/>
          <w:sz w:val="28"/>
          <w:szCs w:val="28"/>
        </w:rPr>
        <w:t>» игры на свежем воздухе.</w:t>
      </w:r>
    </w:p>
    <w:p w:rsidR="00897A07" w:rsidRDefault="00897A07" w:rsidP="00897A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присутствующие разделились на четыре команды и в мастерской Деда Мороза (площадка возле СДК) принялись за изготовление снежных скульптур. Результатом соревнований стали грозные стражники, медведица Маша, черепаха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Милашка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снежная машина Джип. Среди изобилия снежных скульптур было трудно определить победителя, поэтому победила дружба. В награду все получили массу положительных эмоций, здоровый румянец на щеках и горячий чай с конфетами.</w:t>
      </w:r>
    </w:p>
    <w:p w:rsidR="00897A07" w:rsidRDefault="00897A07" w:rsidP="00897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866900"/>
            <wp:effectExtent l="19050" t="0" r="0" b="0"/>
            <wp:docPr id="4" name="Рисунок 10" descr="100_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00_729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1866900"/>
            <wp:effectExtent l="19050" t="0" r="0" b="0"/>
            <wp:docPr id="5" name="Рисунок 11" descr="100_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00_729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C" w:rsidRDefault="00B83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35CC" w:rsidRDefault="00B835CC" w:rsidP="00B835CC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 осенне-зимний период актуальной является тема  «Пожара». Всем нам известно пожары сами по себе невозникают, они являются следствием нашей неосторожности обращения с огнем и нарушением правил пожарной безопасности. В связи с этим в Аграфеновской сельской библиотеке (с работниками СДК)  при участии подростков и молодежи была проведена учебная тревога, целью которой являлось: организовать эвакуацию людей из здания; рассказать о правилах пользования огнетушителем и противопожарным инвентарем.</w:t>
      </w:r>
    </w:p>
    <w:p w:rsidR="00B835CC" w:rsidRPr="00FD6F38" w:rsidRDefault="00B835CC" w:rsidP="00B835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94150" cy="2660737"/>
            <wp:effectExtent l="19050" t="0" r="6350" b="0"/>
            <wp:docPr id="7" name="Рисунок 1" descr="C:\Users\Елена\Desktop\ГО и ЧС\100_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ГО и ЧС\100_7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65" cy="26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C" w:rsidRPr="00FD6F38" w:rsidRDefault="00B835CC" w:rsidP="00B835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Эвакуация людей из здания</w:t>
      </w:r>
    </w:p>
    <w:p w:rsidR="00B835CC" w:rsidRDefault="00B835CC" w:rsidP="00B835CC">
      <w:pPr>
        <w:jc w:val="center"/>
      </w:pPr>
      <w:r>
        <w:rPr>
          <w:noProof/>
        </w:rPr>
        <w:drawing>
          <wp:inline distT="0" distB="0" distL="0" distR="0">
            <wp:extent cx="4159250" cy="2770720"/>
            <wp:effectExtent l="19050" t="0" r="0" b="0"/>
            <wp:docPr id="9" name="Рисунок 3" descr="C:\Users\Елена\Desktop\ГО и ЧС\100_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О и ЧС\100_7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9" cy="276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CC" w:rsidRPr="00FD6F38" w:rsidRDefault="00B835CC" w:rsidP="00B835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  пользования огнетушителем.</w:t>
      </w:r>
    </w:p>
    <w:p w:rsidR="00B835CC" w:rsidRDefault="00B835CC" w:rsidP="00B835C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957265"/>
            <wp:effectExtent l="19050" t="0" r="3175" b="0"/>
            <wp:docPr id="10" name="Рисунок 4" descr="C:\Users\Елена\Desktop\ГО и ЧС\100_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ГО и ЧС\100_7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07" w:rsidRDefault="00B835CC" w:rsidP="00B835C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предупреждению пожара и последствий от них</w:t>
      </w:r>
    </w:p>
    <w:sectPr w:rsidR="00897A07" w:rsidSect="00600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897A07"/>
    <w:rsid w:val="00600559"/>
    <w:rsid w:val="006C6CD2"/>
    <w:rsid w:val="00847905"/>
    <w:rsid w:val="00897A07"/>
    <w:rsid w:val="00B835CC"/>
    <w:rsid w:val="00D04C3F"/>
    <w:rsid w:val="00F3469A"/>
    <w:rsid w:val="00FA3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2015-01-30T17:51:00Z</dcterms:created>
  <dcterms:modified xsi:type="dcterms:W3CDTF">2017-01-26T08:57:00Z</dcterms:modified>
</cp:coreProperties>
</file>